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4F" w:rsidRDefault="00C2744F" w:rsidP="00F746BC">
      <w:pPr>
        <w:spacing w:after="0" w:line="240" w:lineRule="auto"/>
        <w:jc w:val="both"/>
        <w:rPr>
          <w:b/>
          <w:bCs/>
        </w:rPr>
      </w:pPr>
      <w:proofErr w:type="spellStart"/>
      <w:r w:rsidRPr="00C2744F">
        <w:rPr>
          <w:b/>
          <w:bCs/>
        </w:rPr>
        <w:t>Hillcroft</w:t>
      </w:r>
      <w:proofErr w:type="spellEnd"/>
      <w:r w:rsidRPr="00C2744F">
        <w:rPr>
          <w:b/>
          <w:bCs/>
        </w:rPr>
        <w:t xml:space="preserve"> Park &amp; Ride - Accessibility to Transit </w:t>
      </w:r>
    </w:p>
    <w:p w:rsidR="00934261" w:rsidRDefault="00934261" w:rsidP="00F746BC">
      <w:pPr>
        <w:spacing w:after="0" w:line="240" w:lineRule="auto"/>
        <w:jc w:val="both"/>
        <w:rPr>
          <w:b/>
          <w:bCs/>
        </w:rPr>
      </w:pPr>
      <w:bookmarkStart w:id="0" w:name="_GoBack"/>
      <w:bookmarkEnd w:id="0"/>
    </w:p>
    <w:p w:rsidR="00F746BC" w:rsidRDefault="00F746BC" w:rsidP="00F746BC">
      <w:pPr>
        <w:spacing w:after="0" w:line="240" w:lineRule="auto"/>
        <w:jc w:val="both"/>
      </w:pPr>
      <w:r>
        <w:rPr>
          <w:b/>
        </w:rPr>
        <w:t>Project Readiness</w:t>
      </w:r>
      <w:r w:rsidRPr="00F746BC">
        <w:t xml:space="preserve">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r>
        <w:t xml:space="preserve">No Advanced Funding Agreement (AFA) will be needed for this project since </w:t>
      </w:r>
      <w:proofErr w:type="spellStart"/>
      <w:r>
        <w:t>TxDOT</w:t>
      </w:r>
      <w:proofErr w:type="spellEnd"/>
      <w:r>
        <w:t xml:space="preserve"> will provide the 20% match, which reduces the project timeline by 6-12 months for the AFA process.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r>
        <w:t>No permits from the Army Corps of Engineers, US Coast Guard, and railroad are expected to be required before the project can be constructed.</w:t>
      </w:r>
    </w:p>
    <w:p w:rsidR="00F746BC" w:rsidRPr="00027707" w:rsidRDefault="00F746BC" w:rsidP="00F746BC">
      <w:pPr>
        <w:spacing w:after="0" w:line="240" w:lineRule="auto"/>
        <w:jc w:val="both"/>
      </w:pPr>
      <w:r w:rsidRPr="00533AD0">
        <w:t xml:space="preserve">No documentation is needed from the State Historic Preservation Office (SHPO). </w:t>
      </w:r>
    </w:p>
    <w:p w:rsidR="00F746BC" w:rsidRDefault="00F746BC" w:rsidP="00F746BC">
      <w:pPr>
        <w:spacing w:after="0" w:line="240" w:lineRule="auto"/>
        <w:jc w:val="both"/>
      </w:pPr>
    </w:p>
    <w:p w:rsidR="00F746BC" w:rsidRDefault="00F746BC" w:rsidP="00F746BC">
      <w:pPr>
        <w:spacing w:after="0" w:line="240" w:lineRule="auto"/>
        <w:jc w:val="both"/>
      </w:pPr>
      <w:proofErr w:type="spellStart"/>
      <w:r w:rsidRPr="00D61C7B">
        <w:t>TxDOT’s</w:t>
      </w:r>
      <w:proofErr w:type="spellEnd"/>
      <w:r w:rsidRPr="00D61C7B">
        <w:t xml:space="preserve"> Houston District Environmental Section has reviewed the project and indicated that the criteria for FHWA Ca</w:t>
      </w:r>
      <w:r>
        <w:t xml:space="preserve">tegorical Exclusion Action </w:t>
      </w:r>
      <w:r w:rsidRPr="008F7E10">
        <w:t>(c</w:t>
      </w:r>
      <w:proofErr w:type="gramStart"/>
      <w:r w:rsidRPr="008F7E10">
        <w:t>)(</w:t>
      </w:r>
      <w:proofErr w:type="gramEnd"/>
      <w:r w:rsidRPr="008F7E10">
        <w:t>3) Construction of bicycle and pedestrian lanes, paths, and facilities</w:t>
      </w:r>
      <w:r>
        <w:t xml:space="preserve"> </w:t>
      </w:r>
      <w:r w:rsidRPr="00D61C7B">
        <w:t>would be appropriate for this project</w:t>
      </w:r>
      <w:r>
        <w:t>.</w:t>
      </w:r>
    </w:p>
    <w:p w:rsidR="00C2744F" w:rsidRDefault="00C2744F" w:rsidP="00C2744F"/>
    <w:p w:rsidR="00F746BC" w:rsidRDefault="00F746BC" w:rsidP="00C2744F">
      <w:r w:rsidRPr="004F2EF6">
        <w:t>This project does not require additional acquisition of r</w:t>
      </w:r>
      <w:r w:rsidR="005961CD">
        <w:t>ight-of-way (ROW),</w:t>
      </w:r>
      <w:r w:rsidR="005961CD" w:rsidRPr="005961CD">
        <w:t xml:space="preserve"> </w:t>
      </w:r>
      <w:r w:rsidR="005961CD">
        <w:t>no ROW acquisition and/or easements is needed.</w:t>
      </w:r>
    </w:p>
    <w:sectPr w:rsidR="00F74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22C5"/>
    <w:multiLevelType w:val="hybridMultilevel"/>
    <w:tmpl w:val="35F8E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6BC"/>
    <w:rsid w:val="0015783C"/>
    <w:rsid w:val="00175E70"/>
    <w:rsid w:val="00434814"/>
    <w:rsid w:val="004744F5"/>
    <w:rsid w:val="0056524D"/>
    <w:rsid w:val="005961CD"/>
    <w:rsid w:val="006176C2"/>
    <w:rsid w:val="006A317A"/>
    <w:rsid w:val="007D4598"/>
    <w:rsid w:val="00906AC8"/>
    <w:rsid w:val="00934261"/>
    <w:rsid w:val="00BD09DB"/>
    <w:rsid w:val="00C2744F"/>
    <w:rsid w:val="00DD100C"/>
    <w:rsid w:val="00E00548"/>
    <w:rsid w:val="00EE0E71"/>
    <w:rsid w:val="00F746BC"/>
    <w:rsid w:val="00FB4CAF"/>
    <w:rsid w:val="00FC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6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11</cp:revision>
  <dcterms:created xsi:type="dcterms:W3CDTF">2018-10-28T12:00:00Z</dcterms:created>
  <dcterms:modified xsi:type="dcterms:W3CDTF">2018-10-28T13:27:00Z</dcterms:modified>
</cp:coreProperties>
</file>